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5C" w:rsidRPr="0031745C" w:rsidRDefault="0031745C" w:rsidP="0031745C">
      <w:pPr>
        <w:rPr>
          <w:b/>
        </w:rPr>
      </w:pPr>
      <w:r w:rsidRPr="0031745C">
        <w:rPr>
          <w:b/>
        </w:rPr>
        <w:t>APTITUDINI</w:t>
      </w:r>
    </w:p>
    <w:p w:rsidR="0031745C" w:rsidRPr="0031745C" w:rsidRDefault="0031745C" w:rsidP="0031745C">
      <w:pPr>
        <w:rPr>
          <w:b/>
        </w:rPr>
      </w:pPr>
    </w:p>
    <w:p w:rsidR="0031745C" w:rsidRPr="0031745C" w:rsidRDefault="0031745C" w:rsidP="0031745C">
      <w:pPr>
        <w:numPr>
          <w:ilvl w:val="0"/>
          <w:numId w:val="2"/>
        </w:numPr>
      </w:pPr>
      <w:r w:rsidRPr="0031745C">
        <w:t xml:space="preserve">Latura instrumental – operațională a personalității 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t xml:space="preserve">Definiție: componenta instrumentală a personalității care permite realizarea la nivel superior a activității umane. </w:t>
      </w:r>
    </w:p>
    <w:p w:rsidR="0031745C" w:rsidRPr="0031745C" w:rsidRDefault="0031745C" w:rsidP="0031745C">
      <w:pPr>
        <w:numPr>
          <w:ilvl w:val="1"/>
          <w:numId w:val="1"/>
        </w:numPr>
      </w:pPr>
      <w:proofErr w:type="spellStart"/>
      <w:r w:rsidRPr="0031745C">
        <w:t>Aptus</w:t>
      </w:r>
      <w:proofErr w:type="spellEnd"/>
      <w:r w:rsidRPr="0031745C">
        <w:t xml:space="preserve">= capabil 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t>Caracterizare generală:</w:t>
      </w:r>
    </w:p>
    <w:p w:rsidR="0031745C" w:rsidRPr="0031745C" w:rsidRDefault="0031745C" w:rsidP="0031745C">
      <w:r w:rsidRPr="0031745C">
        <w:t xml:space="preserve">            - oamenii se deosebesc între ei prin și prin aptitudini</w:t>
      </w:r>
    </w:p>
    <w:p w:rsidR="0031745C" w:rsidRPr="0031745C" w:rsidRDefault="0031745C" w:rsidP="0031745C">
      <w:r w:rsidRPr="0031745C">
        <w:t xml:space="preserve">            - aptitudinile ca instrumente psihice </w:t>
      </w:r>
    </w:p>
    <w:p w:rsidR="0031745C" w:rsidRPr="0031745C" w:rsidRDefault="0031745C" w:rsidP="0031745C">
      <w:r w:rsidRPr="0031745C">
        <w:t xml:space="preserve">            - indicatorii performanței mijlocite prin aptitudini: rapiditate, precizie, </w:t>
      </w:r>
    </w:p>
    <w:p w:rsidR="0031745C" w:rsidRPr="0031745C" w:rsidRDefault="0031745C" w:rsidP="0031745C">
      <w:r w:rsidRPr="0031745C">
        <w:t xml:space="preserve">                                originalitate, precizie, eficiență, productivitate. 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t xml:space="preserve">Distincția aptitudine – capacitate </w:t>
      </w:r>
    </w:p>
    <w:p w:rsidR="0031745C" w:rsidRPr="0031745C" w:rsidRDefault="0031745C" w:rsidP="0031745C"/>
    <w:p w:rsidR="0031745C" w:rsidRPr="0031745C" w:rsidRDefault="0031745C" w:rsidP="0031745C">
      <w:pPr>
        <w:numPr>
          <w:ilvl w:val="0"/>
          <w:numId w:val="2"/>
        </w:numPr>
      </w:pPr>
      <w:r w:rsidRPr="0031745C">
        <w:t xml:space="preserve">Dotație nativă și construcție sau modelare prilejuită de învățare 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t xml:space="preserve">Rolul eredității și al mediului în dezvoltarea diferitelor aptitudini 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t xml:space="preserve">Condițiile trecerii potențialului ereditar în operații efective, reale. 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t xml:space="preserve">Imposibilitatea,, măsurării ” gradului de participare al celor doi factori. </w:t>
      </w:r>
    </w:p>
    <w:p w:rsidR="0031745C" w:rsidRPr="0031745C" w:rsidRDefault="0031745C" w:rsidP="0031745C"/>
    <w:p w:rsidR="0031745C" w:rsidRPr="0031745C" w:rsidRDefault="0031745C" w:rsidP="0031745C">
      <w:pPr>
        <w:numPr>
          <w:ilvl w:val="0"/>
          <w:numId w:val="2"/>
        </w:numPr>
      </w:pPr>
      <w:r w:rsidRPr="0031745C">
        <w:t>Clasificarea aptitudinilor.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t xml:space="preserve">După gradul de complexitate: simple și complexe 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t xml:space="preserve">După gradul de generalitate: speciale și generale </w:t>
      </w:r>
    </w:p>
    <w:p w:rsidR="0031745C" w:rsidRPr="0031745C" w:rsidRDefault="0031745C" w:rsidP="0031745C"/>
    <w:p w:rsidR="0031745C" w:rsidRPr="0031745C" w:rsidRDefault="0031745C" w:rsidP="0031745C">
      <w:pPr>
        <w:numPr>
          <w:ilvl w:val="0"/>
          <w:numId w:val="2"/>
        </w:numPr>
      </w:pPr>
      <w:r w:rsidRPr="0031745C">
        <w:t xml:space="preserve">Inteligența ca aptitudine generală 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t>Factorul G și factorii S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t>Sensurile termenului de inteligență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t xml:space="preserve">Factorii inteligenței 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t>Stilul cognitiv (tipurile de inteligență)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t xml:space="preserve">Evaluarea inteligenței </w:t>
      </w:r>
    </w:p>
    <w:p w:rsidR="0031745C" w:rsidRPr="0031745C" w:rsidRDefault="0031745C" w:rsidP="0031745C">
      <w:pPr>
        <w:numPr>
          <w:ilvl w:val="1"/>
          <w:numId w:val="1"/>
        </w:numPr>
      </w:pPr>
      <w:r w:rsidRPr="0031745C">
        <w:lastRenderedPageBreak/>
        <w:t xml:space="preserve">Modelul </w:t>
      </w:r>
      <w:proofErr w:type="spellStart"/>
      <w:r w:rsidRPr="0031745C">
        <w:t>psiho</w:t>
      </w:r>
      <w:proofErr w:type="spellEnd"/>
      <w:r w:rsidRPr="0031745C">
        <w:t xml:space="preserve"> metric. </w:t>
      </w:r>
    </w:p>
    <w:p w:rsidR="0031745C" w:rsidRPr="0031745C" w:rsidRDefault="0031745C" w:rsidP="0031745C">
      <w:r w:rsidRPr="0031745C">
        <w:t xml:space="preserve">                - Binet-Simon 1905. Consideră că inteligența reprezintă ceea ce măsoară   testele de inteligență. Nu ajunge la noțiunea de,, vârstă mentală ”.</w:t>
      </w:r>
    </w:p>
    <w:p w:rsidR="0031745C" w:rsidRPr="0031745C" w:rsidRDefault="0031745C" w:rsidP="0031745C">
      <w:r w:rsidRPr="0031745C">
        <w:t xml:space="preserve">                -  </w:t>
      </w:r>
      <w:proofErr w:type="spellStart"/>
      <w:r w:rsidRPr="0031745C">
        <w:t>Terman</w:t>
      </w:r>
      <w:proofErr w:type="spellEnd"/>
      <w:r w:rsidRPr="0031745C">
        <w:t xml:space="preserve"> revizuiește acest punct de vedere și se naște Scala Stanford-Binet în 1916.Q.I. = vârsta mentală </w:t>
      </w:r>
      <w:proofErr w:type="spellStart"/>
      <w:r w:rsidRPr="0031745C">
        <w:t>împarțită</w:t>
      </w:r>
      <w:proofErr w:type="spellEnd"/>
      <w:r w:rsidRPr="0031745C">
        <w:t xml:space="preserve"> la vârsta cronologică înmulțit cu 100.                -   Wechsler construiește  scala pentru adulți WAIS și pentru copii WISC.</w:t>
      </w:r>
    </w:p>
    <w:p w:rsidR="0031745C" w:rsidRPr="0031745C" w:rsidRDefault="0031745C" w:rsidP="0031745C"/>
    <w:p w:rsidR="0031745C" w:rsidRPr="0031745C" w:rsidRDefault="0031745C" w:rsidP="0031745C">
      <w:pPr>
        <w:numPr>
          <w:ilvl w:val="1"/>
          <w:numId w:val="1"/>
        </w:numPr>
      </w:pPr>
      <w:r w:rsidRPr="0031745C">
        <w:t xml:space="preserve">Modelul factorial </w:t>
      </w:r>
    </w:p>
    <w:p w:rsidR="0031745C" w:rsidRPr="0031745C" w:rsidRDefault="0031745C" w:rsidP="0031745C">
      <w:r w:rsidRPr="0031745C">
        <w:t xml:space="preserve">                 -  </w:t>
      </w:r>
      <w:proofErr w:type="spellStart"/>
      <w:r w:rsidRPr="0031745C">
        <w:t>Spearman</w:t>
      </w:r>
      <w:proofErr w:type="spellEnd"/>
      <w:r w:rsidRPr="0031745C">
        <w:t xml:space="preserve"> = părintele analizei factoriale (factorul comun G și factorii </w:t>
      </w:r>
    </w:p>
    <w:p w:rsidR="0031745C" w:rsidRPr="0031745C" w:rsidRDefault="0031745C" w:rsidP="0031745C">
      <w:r w:rsidRPr="0031745C">
        <w:t xml:space="preserve">                    speciali S)</w:t>
      </w:r>
    </w:p>
    <w:p w:rsidR="0031745C" w:rsidRPr="0031745C" w:rsidRDefault="0031745C" w:rsidP="0031745C">
      <w:r w:rsidRPr="0031745C">
        <w:t xml:space="preserve">                 -  </w:t>
      </w:r>
      <w:proofErr w:type="spellStart"/>
      <w:r w:rsidRPr="0031745C">
        <w:t>Thurstone</w:t>
      </w:r>
      <w:proofErr w:type="spellEnd"/>
      <w:r w:rsidRPr="0031745C">
        <w:t xml:space="preserve"> – 8 factori comuni</w:t>
      </w:r>
    </w:p>
    <w:p w:rsidR="0031745C" w:rsidRPr="0031745C" w:rsidRDefault="0031745C" w:rsidP="0031745C">
      <w:r w:rsidRPr="0031745C">
        <w:t xml:space="preserve">                 -  </w:t>
      </w:r>
      <w:proofErr w:type="spellStart"/>
      <w:r w:rsidRPr="0031745C">
        <w:t>Guilford</w:t>
      </w:r>
      <w:proofErr w:type="spellEnd"/>
      <w:r w:rsidRPr="0031745C">
        <w:t xml:space="preserve"> </w:t>
      </w:r>
    </w:p>
    <w:p w:rsidR="0031745C" w:rsidRPr="0031745C" w:rsidRDefault="0031745C" w:rsidP="0031745C">
      <w:r w:rsidRPr="0031745C">
        <w:t xml:space="preserve">                 -   </w:t>
      </w:r>
      <w:proofErr w:type="spellStart"/>
      <w:r w:rsidRPr="0031745C">
        <w:t>Vernon</w:t>
      </w:r>
      <w:proofErr w:type="spellEnd"/>
      <w:r w:rsidRPr="0031745C">
        <w:t xml:space="preserve"> = factorul G+ factorul S+</w:t>
      </w:r>
      <w:proofErr w:type="spellStart"/>
      <w:r w:rsidRPr="0031745C">
        <w:t>fact</w:t>
      </w:r>
      <w:proofErr w:type="spellEnd"/>
      <w:r w:rsidRPr="0031745C">
        <w:t xml:space="preserve"> de grup. </w:t>
      </w:r>
    </w:p>
    <w:p w:rsidR="0031745C" w:rsidRPr="0031745C" w:rsidRDefault="0031745C" w:rsidP="0031745C">
      <w:r w:rsidRPr="0031745C">
        <w:t xml:space="preserve">-    Modelul genetic </w:t>
      </w:r>
    </w:p>
    <w:p w:rsidR="0031745C" w:rsidRPr="0031745C" w:rsidRDefault="0031745C" w:rsidP="0031745C">
      <w:r w:rsidRPr="0031745C">
        <w:t xml:space="preserve">                 -  </w:t>
      </w:r>
      <w:proofErr w:type="spellStart"/>
      <w:r w:rsidRPr="0031745C">
        <w:t>Piaget</w:t>
      </w:r>
      <w:proofErr w:type="spellEnd"/>
      <w:r w:rsidRPr="0031745C">
        <w:t xml:space="preserve"> consideră că adaptarea este o echilibrare între asimilare și </w:t>
      </w:r>
    </w:p>
    <w:p w:rsidR="0031745C" w:rsidRPr="0031745C" w:rsidRDefault="0031745C" w:rsidP="0031745C">
      <w:r w:rsidRPr="0031745C">
        <w:t xml:space="preserve">                    acomodare. </w:t>
      </w:r>
    </w:p>
    <w:p w:rsidR="0031745C" w:rsidRPr="0031745C" w:rsidRDefault="0031745C" w:rsidP="0031745C"/>
    <w:p w:rsidR="0031745C" w:rsidRPr="0031745C" w:rsidRDefault="0031745C" w:rsidP="0031745C"/>
    <w:p w:rsidR="00AD48B8" w:rsidRDefault="0031745C">
      <w:bookmarkStart w:id="0" w:name="_GoBack"/>
      <w:bookmarkEnd w:id="0"/>
    </w:p>
    <w:sectPr w:rsidR="00A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CC6"/>
    <w:multiLevelType w:val="hybridMultilevel"/>
    <w:tmpl w:val="3A3EE066"/>
    <w:lvl w:ilvl="0" w:tplc="2D8802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88FEF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9A180B8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E306BE5"/>
    <w:multiLevelType w:val="hybridMultilevel"/>
    <w:tmpl w:val="699AA4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80B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6CC2484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5C"/>
    <w:rsid w:val="0031745C"/>
    <w:rsid w:val="0048087D"/>
    <w:rsid w:val="00E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</cp:revision>
  <dcterms:created xsi:type="dcterms:W3CDTF">2015-03-25T06:01:00Z</dcterms:created>
  <dcterms:modified xsi:type="dcterms:W3CDTF">2015-03-25T06:01:00Z</dcterms:modified>
</cp:coreProperties>
</file>