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95" w:rsidRPr="00035295" w:rsidRDefault="00035295" w:rsidP="00035295">
      <w:pPr>
        <w:rPr>
          <w:b/>
        </w:rPr>
      </w:pPr>
      <w:r w:rsidRPr="00035295">
        <w:rPr>
          <w:b/>
        </w:rPr>
        <w:t xml:space="preserve">MEMORIA </w:t>
      </w:r>
    </w:p>
    <w:p w:rsidR="00035295" w:rsidRPr="00035295" w:rsidRDefault="00035295" w:rsidP="00035295">
      <w:pPr>
        <w:rPr>
          <w:b/>
        </w:rPr>
      </w:pPr>
    </w:p>
    <w:p w:rsidR="00035295" w:rsidRPr="00035295" w:rsidRDefault="00035295" w:rsidP="00035295">
      <w:pPr>
        <w:numPr>
          <w:ilvl w:val="0"/>
          <w:numId w:val="3"/>
        </w:numPr>
      </w:pPr>
      <w:r w:rsidRPr="00035295">
        <w:t xml:space="preserve">Definiție și caracterizare generală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Proces psihic de întipărire, stocare și reactualizare a informațiilor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Importanța memoriei în viața psihică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Caracteristici ale memoriei: activă, selectivă, situațională, relativ fidelă, mijlocită, inteligibilă. </w:t>
      </w:r>
    </w:p>
    <w:p w:rsidR="00035295" w:rsidRPr="00035295" w:rsidRDefault="00035295" w:rsidP="00035295"/>
    <w:p w:rsidR="00035295" w:rsidRPr="00035295" w:rsidRDefault="00035295" w:rsidP="00035295">
      <w:pPr>
        <w:numPr>
          <w:ilvl w:val="0"/>
          <w:numId w:val="3"/>
        </w:numPr>
      </w:pPr>
      <w:r w:rsidRPr="00035295">
        <w:t xml:space="preserve">Formele memoriei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Fixarea (întipărire, </w:t>
      </w:r>
      <w:proofErr w:type="spellStart"/>
      <w:r w:rsidRPr="00035295">
        <w:t>engramare</w:t>
      </w:r>
      <w:proofErr w:type="spellEnd"/>
      <w:r w:rsidRPr="00035295">
        <w:t>)</w:t>
      </w:r>
    </w:p>
    <w:p w:rsidR="00035295" w:rsidRPr="00035295" w:rsidRDefault="00035295" w:rsidP="00035295">
      <w:r w:rsidRPr="00035295">
        <w:t xml:space="preserve">                   - după implicarea voinței (voluntară și involuntară)</w:t>
      </w:r>
    </w:p>
    <w:p w:rsidR="00035295" w:rsidRPr="00035295" w:rsidRDefault="00035295" w:rsidP="00035295">
      <w:r w:rsidRPr="00035295">
        <w:t xml:space="preserve">                   - după implicarea gândirii (logică și mecanică)</w:t>
      </w:r>
    </w:p>
    <w:p w:rsidR="00035295" w:rsidRPr="00035295" w:rsidRDefault="00035295" w:rsidP="00035295">
      <w:r w:rsidRPr="00035295">
        <w:t xml:space="preserve">-    Păstrarea (stocarea) </w:t>
      </w:r>
    </w:p>
    <w:p w:rsidR="00035295" w:rsidRPr="00035295" w:rsidRDefault="00035295" w:rsidP="00035295">
      <w:r w:rsidRPr="00035295">
        <w:t xml:space="preserve">                                     -  de scurtă durată </w:t>
      </w:r>
    </w:p>
    <w:p w:rsidR="00035295" w:rsidRPr="00035295" w:rsidRDefault="00035295" w:rsidP="00035295">
      <w:r w:rsidRPr="00035295">
        <w:t xml:space="preserve">                                     -  de lungă durată</w:t>
      </w:r>
    </w:p>
    <w:p w:rsidR="00035295" w:rsidRPr="00035295" w:rsidRDefault="00035295" w:rsidP="00035295">
      <w:r w:rsidRPr="00035295">
        <w:t xml:space="preserve">                  -    Reactualizarea </w:t>
      </w:r>
    </w:p>
    <w:p w:rsidR="00035295" w:rsidRPr="00035295" w:rsidRDefault="00035295" w:rsidP="00035295">
      <w:r w:rsidRPr="00035295">
        <w:t xml:space="preserve">                                     - recunoașterea (precisă, vagă, eronată)</w:t>
      </w:r>
    </w:p>
    <w:p w:rsidR="00035295" w:rsidRPr="00035295" w:rsidRDefault="00035295" w:rsidP="00035295">
      <w:r w:rsidRPr="00035295">
        <w:t xml:space="preserve">                                     - reproducerea (voluntară, involuntară)</w:t>
      </w:r>
    </w:p>
    <w:p w:rsidR="00035295" w:rsidRPr="00035295" w:rsidRDefault="00035295" w:rsidP="00035295">
      <w:r w:rsidRPr="00035295">
        <w:t xml:space="preserve">       3.   Factorii care influențează memoria </w:t>
      </w:r>
    </w:p>
    <w:p w:rsidR="00035295" w:rsidRPr="00035295" w:rsidRDefault="00035295" w:rsidP="00035295">
      <w:r w:rsidRPr="00035295">
        <w:t xml:space="preserve">                   -  subiectivi (organici și psihici)</w:t>
      </w:r>
    </w:p>
    <w:p w:rsidR="00035295" w:rsidRPr="00035295" w:rsidRDefault="00035295" w:rsidP="00035295">
      <w:r w:rsidRPr="00035295">
        <w:t xml:space="preserve">                   - obiectivi (caracteristicile materialului și ambianței)</w:t>
      </w:r>
    </w:p>
    <w:p w:rsidR="00035295" w:rsidRPr="00035295" w:rsidRDefault="00035295" w:rsidP="00035295"/>
    <w:p w:rsidR="00035295" w:rsidRPr="00035295" w:rsidRDefault="00035295" w:rsidP="00035295">
      <w:r w:rsidRPr="00035295">
        <w:t xml:space="preserve">       4.   Legile memoriei </w:t>
      </w:r>
    </w:p>
    <w:p w:rsidR="00035295" w:rsidRPr="00035295" w:rsidRDefault="00035295" w:rsidP="00035295">
      <w:r w:rsidRPr="00035295">
        <w:t xml:space="preserve">             Un material e mai bine reținut cu cât: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subiectul a fost mai activ în raport cu el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>e mai semnificativ pentru subiect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e mai omogen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>e mai agreabil, iar cel dezagreabil se memorează mai bine decât cel indiferent.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lastRenderedPageBreak/>
        <w:t xml:space="preserve">Dacă lungimea materialului crește în progresie aritmetică, timpul de memorare crește în progresie geometrică.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Memorarea pentru o anumită dată condiționează uitarea după acea dată. </w:t>
      </w:r>
    </w:p>
    <w:p w:rsidR="00035295" w:rsidRPr="00035295" w:rsidRDefault="00035295" w:rsidP="00035295"/>
    <w:p w:rsidR="00035295" w:rsidRPr="00035295" w:rsidRDefault="00035295" w:rsidP="00035295">
      <w:pPr>
        <w:numPr>
          <w:ilvl w:val="0"/>
          <w:numId w:val="2"/>
        </w:numPr>
      </w:pPr>
      <w:r w:rsidRPr="00035295">
        <w:t>Optimizarea memoriei prin: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intensificarea acțiunii subiectului în raport cu materialul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>stabilirea unor repere (</w:t>
      </w:r>
      <w:proofErr w:type="spellStart"/>
      <w:r w:rsidRPr="00035295">
        <w:t>mnemoscheme</w:t>
      </w:r>
      <w:proofErr w:type="spellEnd"/>
      <w:r w:rsidRPr="00035295">
        <w:t>)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stabilirea unor scopuri cât mai diferențiate.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sistematizarea cunoștințelor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implicarea motivațională și afectivă a subiectului.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implicarea simțurilor și acțiunii subiectului. </w:t>
      </w:r>
    </w:p>
    <w:p w:rsidR="00035295" w:rsidRPr="00035295" w:rsidRDefault="00035295" w:rsidP="00035295"/>
    <w:p w:rsidR="00035295" w:rsidRPr="00035295" w:rsidRDefault="00035295" w:rsidP="00035295">
      <w:pPr>
        <w:numPr>
          <w:ilvl w:val="0"/>
          <w:numId w:val="2"/>
        </w:numPr>
      </w:pPr>
      <w:r w:rsidRPr="00035295">
        <w:t xml:space="preserve">Calitățile memoriei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volumul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>elasticitatea (mobilitatea)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rapiditatea întipăririi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trăinicia păstrării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exactitatea (fidelitatea) reactualizării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promptitudinea reactualizării </w:t>
      </w:r>
    </w:p>
    <w:p w:rsidR="00035295" w:rsidRPr="00035295" w:rsidRDefault="00035295" w:rsidP="00035295"/>
    <w:p w:rsidR="00035295" w:rsidRPr="00035295" w:rsidRDefault="00035295" w:rsidP="00035295">
      <w:pPr>
        <w:numPr>
          <w:ilvl w:val="0"/>
          <w:numId w:val="2"/>
        </w:numPr>
      </w:pPr>
      <w:r w:rsidRPr="00035295">
        <w:t xml:space="preserve">Memorie și uitare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 xml:space="preserve">uitarea este un fenomen normal, necesar echilibrării sistemului cognitiv dar </w:t>
      </w:r>
    </w:p>
    <w:p w:rsidR="00035295" w:rsidRPr="00035295" w:rsidRDefault="00035295" w:rsidP="00035295">
      <w:r w:rsidRPr="00035295">
        <w:t xml:space="preserve">poate fi și un indicator al proastei organizări a învățării sau al îmbolnăvirii creierului. </w:t>
      </w:r>
    </w:p>
    <w:p w:rsidR="00035295" w:rsidRPr="00035295" w:rsidRDefault="00035295" w:rsidP="00035295">
      <w:pPr>
        <w:numPr>
          <w:ilvl w:val="1"/>
          <w:numId w:val="1"/>
        </w:numPr>
      </w:pPr>
      <w:r w:rsidRPr="00035295">
        <w:t>Tipuri: uitarea totală, recunoașteri parțiale, lapsus</w:t>
      </w:r>
    </w:p>
    <w:p w:rsidR="00035295" w:rsidRPr="00035295" w:rsidRDefault="00035295" w:rsidP="00035295">
      <w:pPr>
        <w:numPr>
          <w:ilvl w:val="1"/>
          <w:numId w:val="1"/>
        </w:numPr>
      </w:pPr>
      <w:proofErr w:type="spellStart"/>
      <w:r w:rsidRPr="00035295">
        <w:t>Ebbinghaus</w:t>
      </w:r>
      <w:proofErr w:type="spellEnd"/>
      <w:r w:rsidRPr="00035295">
        <w:t xml:space="preserve"> consideră că uitarea este masivă imediat după învățare, apoi lentă și stagnantă </w:t>
      </w:r>
    </w:p>
    <w:p w:rsidR="00035295" w:rsidRPr="00035295" w:rsidRDefault="00035295" w:rsidP="00035295"/>
    <w:p w:rsidR="00AD48B8" w:rsidRDefault="00035295">
      <w:bookmarkStart w:id="0" w:name="_GoBack"/>
      <w:bookmarkEnd w:id="0"/>
    </w:p>
    <w:sectPr w:rsidR="00AD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69C4"/>
    <w:multiLevelType w:val="hybridMultilevel"/>
    <w:tmpl w:val="71EA9792"/>
    <w:lvl w:ilvl="0" w:tplc="D988E4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E306BE5"/>
    <w:multiLevelType w:val="hybridMultilevel"/>
    <w:tmpl w:val="699AA4C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180B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6CC2484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445141"/>
    <w:multiLevelType w:val="hybridMultilevel"/>
    <w:tmpl w:val="7EBA3F5A"/>
    <w:lvl w:ilvl="0" w:tplc="B016C4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95"/>
    <w:rsid w:val="00035295"/>
    <w:rsid w:val="0048087D"/>
    <w:rsid w:val="00E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Unitate Scolara</cp:lastModifiedBy>
  <cp:revision>1</cp:revision>
  <dcterms:created xsi:type="dcterms:W3CDTF">2014-11-17T09:35:00Z</dcterms:created>
  <dcterms:modified xsi:type="dcterms:W3CDTF">2014-11-17T09:36:00Z</dcterms:modified>
</cp:coreProperties>
</file>